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0ADA" w14:textId="77777777" w:rsidR="00FE067E" w:rsidRPr="00A67971" w:rsidRDefault="003C6034" w:rsidP="00CC1F3B">
      <w:pPr>
        <w:pStyle w:val="TitlePageOrigin"/>
        <w:rPr>
          <w:color w:val="auto"/>
        </w:rPr>
      </w:pPr>
      <w:r w:rsidRPr="00A67971">
        <w:rPr>
          <w:caps w:val="0"/>
          <w:color w:val="auto"/>
        </w:rPr>
        <w:t>WEST VIRGINIA LEGISLATURE</w:t>
      </w:r>
    </w:p>
    <w:p w14:paraId="7205F50E" w14:textId="77777777" w:rsidR="00CD36CF" w:rsidRPr="00A67971" w:rsidRDefault="00CD36CF" w:rsidP="00CC1F3B">
      <w:pPr>
        <w:pStyle w:val="TitlePageSession"/>
        <w:rPr>
          <w:color w:val="auto"/>
        </w:rPr>
      </w:pPr>
      <w:r w:rsidRPr="00A67971">
        <w:rPr>
          <w:color w:val="auto"/>
        </w:rPr>
        <w:t>20</w:t>
      </w:r>
      <w:r w:rsidR="00EC5E63" w:rsidRPr="00A67971">
        <w:rPr>
          <w:color w:val="auto"/>
        </w:rPr>
        <w:t>2</w:t>
      </w:r>
      <w:r w:rsidR="00400B5C" w:rsidRPr="00A67971">
        <w:rPr>
          <w:color w:val="auto"/>
        </w:rPr>
        <w:t>2</w:t>
      </w:r>
      <w:r w:rsidRPr="00A67971">
        <w:rPr>
          <w:color w:val="auto"/>
        </w:rPr>
        <w:t xml:space="preserve"> </w:t>
      </w:r>
      <w:r w:rsidR="003C6034" w:rsidRPr="00A67971">
        <w:rPr>
          <w:caps w:val="0"/>
          <w:color w:val="auto"/>
        </w:rPr>
        <w:t>REGULAR SESSION</w:t>
      </w:r>
    </w:p>
    <w:p w14:paraId="69970C34" w14:textId="77777777" w:rsidR="00CD36CF" w:rsidRPr="00A67971" w:rsidRDefault="00B82CA4" w:rsidP="00CC1F3B">
      <w:pPr>
        <w:pStyle w:val="TitlePageBillPrefix"/>
        <w:rPr>
          <w:color w:val="auto"/>
        </w:rPr>
      </w:pPr>
      <w:sdt>
        <w:sdtPr>
          <w:rPr>
            <w:color w:val="auto"/>
          </w:rPr>
          <w:tag w:val="IntroDate"/>
          <w:id w:val="-1236936958"/>
          <w:placeholder>
            <w:docPart w:val="D68B27EAF48B48ED80AFE9965B3C816C"/>
          </w:placeholder>
          <w:text/>
        </w:sdtPr>
        <w:sdtEndPr/>
        <w:sdtContent>
          <w:r w:rsidR="00AE48A0" w:rsidRPr="00A67971">
            <w:rPr>
              <w:color w:val="auto"/>
            </w:rPr>
            <w:t>Introduced</w:t>
          </w:r>
        </w:sdtContent>
      </w:sdt>
    </w:p>
    <w:p w14:paraId="62BC09DE" w14:textId="40EF0C86" w:rsidR="00CD36CF" w:rsidRPr="00A67971" w:rsidRDefault="00B82CA4" w:rsidP="00CC1F3B">
      <w:pPr>
        <w:pStyle w:val="BillNumber"/>
        <w:rPr>
          <w:color w:val="auto"/>
        </w:rPr>
      </w:pPr>
      <w:sdt>
        <w:sdtPr>
          <w:rPr>
            <w:color w:val="auto"/>
          </w:rPr>
          <w:tag w:val="Chamber"/>
          <w:id w:val="893011969"/>
          <w:lock w:val="sdtLocked"/>
          <w:placeholder>
            <w:docPart w:val="6017271A556042518B01A9CAB13547A8"/>
          </w:placeholder>
          <w:dropDownList>
            <w:listItem w:displayText="House" w:value="House"/>
            <w:listItem w:displayText="Senate" w:value="Senate"/>
          </w:dropDownList>
        </w:sdtPr>
        <w:sdtEndPr/>
        <w:sdtContent>
          <w:r w:rsidR="00143C96" w:rsidRPr="00A67971">
            <w:rPr>
              <w:color w:val="auto"/>
            </w:rPr>
            <w:t>Senate</w:t>
          </w:r>
        </w:sdtContent>
      </w:sdt>
      <w:r w:rsidR="00303684" w:rsidRPr="00A67971">
        <w:rPr>
          <w:color w:val="auto"/>
        </w:rPr>
        <w:t xml:space="preserve"> </w:t>
      </w:r>
      <w:r w:rsidR="00CD36CF" w:rsidRPr="00A67971">
        <w:rPr>
          <w:color w:val="auto"/>
        </w:rPr>
        <w:t xml:space="preserve">Bill </w:t>
      </w:r>
      <w:sdt>
        <w:sdtPr>
          <w:rPr>
            <w:color w:val="auto"/>
          </w:rPr>
          <w:tag w:val="BNum"/>
          <w:id w:val="1645317809"/>
          <w:lock w:val="sdtLocked"/>
          <w:placeholder>
            <w:docPart w:val="48C5E627C513431090681441D7673204"/>
          </w:placeholder>
          <w:text/>
        </w:sdtPr>
        <w:sdtEndPr/>
        <w:sdtContent>
          <w:r w:rsidR="00803CD8">
            <w:rPr>
              <w:color w:val="auto"/>
            </w:rPr>
            <w:t>484</w:t>
          </w:r>
        </w:sdtContent>
      </w:sdt>
    </w:p>
    <w:p w14:paraId="62D387D3" w14:textId="7D4D72F0" w:rsidR="00CD36CF" w:rsidRPr="00A67971" w:rsidRDefault="00CD36CF" w:rsidP="00CC1F3B">
      <w:pPr>
        <w:pStyle w:val="Sponsors"/>
        <w:rPr>
          <w:color w:val="auto"/>
        </w:rPr>
      </w:pPr>
      <w:r w:rsidRPr="00A67971">
        <w:rPr>
          <w:color w:val="auto"/>
        </w:rPr>
        <w:t xml:space="preserve">By </w:t>
      </w:r>
      <w:sdt>
        <w:sdtPr>
          <w:rPr>
            <w:color w:val="auto"/>
          </w:rPr>
          <w:tag w:val="Sponsors"/>
          <w:id w:val="1589585889"/>
          <w:placeholder>
            <w:docPart w:val="94A6F60FD1184241B5384072796E99B2"/>
          </w:placeholder>
          <w:text w:multiLine="1"/>
        </w:sdtPr>
        <w:sdtEndPr/>
        <w:sdtContent>
          <w:r w:rsidR="00143C96" w:rsidRPr="00A67971">
            <w:rPr>
              <w:color w:val="auto"/>
            </w:rPr>
            <w:t>Senator Trump</w:t>
          </w:r>
        </w:sdtContent>
      </w:sdt>
    </w:p>
    <w:p w14:paraId="680EA55B" w14:textId="32BF95C4" w:rsidR="00E831B3" w:rsidRPr="00A67971" w:rsidRDefault="00CD36CF" w:rsidP="00CC1F3B">
      <w:pPr>
        <w:pStyle w:val="References"/>
        <w:rPr>
          <w:color w:val="auto"/>
        </w:rPr>
      </w:pPr>
      <w:r w:rsidRPr="00A67971">
        <w:rPr>
          <w:color w:val="auto"/>
        </w:rPr>
        <w:t>[</w:t>
      </w:r>
      <w:sdt>
        <w:sdtPr>
          <w:rPr>
            <w:color w:val="auto"/>
          </w:rPr>
          <w:tag w:val="References"/>
          <w:id w:val="-1043047873"/>
          <w:placeholder>
            <w:docPart w:val="6BCEC3D20B20496994476C1B378AE838"/>
          </w:placeholder>
          <w:text w:multiLine="1"/>
        </w:sdtPr>
        <w:sdtEndPr/>
        <w:sdtContent>
          <w:r w:rsidR="00143C96" w:rsidRPr="00A67971">
            <w:rPr>
              <w:color w:val="auto"/>
            </w:rPr>
            <w:t>Introduced</w:t>
          </w:r>
          <w:r w:rsidR="00803CD8">
            <w:rPr>
              <w:color w:val="auto"/>
            </w:rPr>
            <w:t xml:space="preserve"> January 25, 2022</w:t>
          </w:r>
          <w:r w:rsidR="00143C96" w:rsidRPr="00A67971">
            <w:rPr>
              <w:color w:val="auto"/>
            </w:rPr>
            <w:t xml:space="preserve">; </w:t>
          </w:r>
          <w:r w:rsidR="00803CD8">
            <w:rPr>
              <w:color w:val="auto"/>
            </w:rPr>
            <w:t>r</w:t>
          </w:r>
          <w:r w:rsidR="00143C96" w:rsidRPr="00A67971">
            <w:rPr>
              <w:color w:val="auto"/>
            </w:rPr>
            <w:t xml:space="preserve">eferred </w:t>
          </w:r>
          <w:r w:rsidR="00A67971" w:rsidRPr="00A67971">
            <w:rPr>
              <w:color w:val="auto"/>
            </w:rPr>
            <w:br/>
          </w:r>
          <w:r w:rsidR="00143C96" w:rsidRPr="00A67971">
            <w:rPr>
              <w:color w:val="auto"/>
            </w:rPr>
            <w:t xml:space="preserve">to </w:t>
          </w:r>
          <w:r w:rsidR="00A67971" w:rsidRPr="00A67971">
            <w:rPr>
              <w:color w:val="auto"/>
            </w:rPr>
            <w:t>the Committee on</w:t>
          </w:r>
        </w:sdtContent>
      </w:sdt>
      <w:r w:rsidR="00490AEA">
        <w:rPr>
          <w:color w:val="auto"/>
        </w:rPr>
        <w:t xml:space="preserve"> the Judiciary</w:t>
      </w:r>
      <w:r w:rsidRPr="00A67971">
        <w:rPr>
          <w:color w:val="auto"/>
        </w:rPr>
        <w:t>]</w:t>
      </w:r>
    </w:p>
    <w:p w14:paraId="14EA8FFE" w14:textId="08B379E9" w:rsidR="00303684" w:rsidRPr="00A67971" w:rsidRDefault="0000526A" w:rsidP="00CC1F3B">
      <w:pPr>
        <w:pStyle w:val="TitleSection"/>
        <w:rPr>
          <w:color w:val="auto"/>
        </w:rPr>
      </w:pPr>
      <w:r w:rsidRPr="00A67971">
        <w:rPr>
          <w:color w:val="auto"/>
        </w:rPr>
        <w:lastRenderedPageBreak/>
        <w:t>A BILL</w:t>
      </w:r>
      <w:r w:rsidR="00143C96" w:rsidRPr="00A67971">
        <w:rPr>
          <w:color w:val="auto"/>
        </w:rPr>
        <w:t xml:space="preserve"> to amend the Code of West Virginia, 1931, as amended, by adding thereto a new section, designated §2-1-3, relating to the application of an American Law Institute restatement of the law provision that is inconsistent with clearly established West Virginia law.</w:t>
      </w:r>
    </w:p>
    <w:p w14:paraId="05A2C763" w14:textId="77777777" w:rsidR="00303684" w:rsidRPr="00A67971" w:rsidRDefault="00303684" w:rsidP="00CC1F3B">
      <w:pPr>
        <w:pStyle w:val="EnactingClause"/>
        <w:rPr>
          <w:color w:val="auto"/>
        </w:rPr>
      </w:pPr>
      <w:r w:rsidRPr="00A67971">
        <w:rPr>
          <w:color w:val="auto"/>
        </w:rPr>
        <w:t>Be it enacted by the Legislature of West Virginia:</w:t>
      </w:r>
    </w:p>
    <w:p w14:paraId="50C7D8B6" w14:textId="77777777" w:rsidR="003C6034" w:rsidRPr="00A67971" w:rsidRDefault="003C6034" w:rsidP="00CC1F3B">
      <w:pPr>
        <w:pStyle w:val="EnactingClause"/>
        <w:rPr>
          <w:color w:val="auto"/>
        </w:rPr>
        <w:sectPr w:rsidR="003C6034" w:rsidRPr="00A67971" w:rsidSect="00D840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1EFE14" w14:textId="77777777" w:rsidR="00143C96" w:rsidRPr="00A67971" w:rsidRDefault="00143C96" w:rsidP="00143C96">
      <w:pPr>
        <w:pStyle w:val="ArticleHeading"/>
        <w:rPr>
          <w:color w:val="auto"/>
        </w:rPr>
      </w:pPr>
      <w:r w:rsidRPr="00A67971">
        <w:rPr>
          <w:color w:val="auto"/>
        </w:rPr>
        <w:t>ARTICLE 1. COMMON LAW.</w:t>
      </w:r>
    </w:p>
    <w:p w14:paraId="1C9DAF7A" w14:textId="47EFB1E5" w:rsidR="00143C96" w:rsidRPr="00A67971" w:rsidRDefault="00143C96" w:rsidP="00143C96">
      <w:pPr>
        <w:pStyle w:val="SectionHeading"/>
        <w:rPr>
          <w:color w:val="auto"/>
          <w:u w:val="single"/>
        </w:rPr>
      </w:pPr>
      <w:r w:rsidRPr="00A67971">
        <w:rPr>
          <w:color w:val="auto"/>
          <w:u w:val="single"/>
        </w:rPr>
        <w:t>§ 2-1-3. American Law Institute Restatements of the Law</w:t>
      </w:r>
      <w:r w:rsidR="004D108A" w:rsidRPr="00A67971">
        <w:rPr>
          <w:color w:val="auto"/>
          <w:u w:val="single"/>
        </w:rPr>
        <w:t>.</w:t>
      </w:r>
    </w:p>
    <w:p w14:paraId="6861AB31" w14:textId="110668B1" w:rsidR="00143C96" w:rsidRPr="00A67971" w:rsidRDefault="00143C96" w:rsidP="00143C96">
      <w:pPr>
        <w:pStyle w:val="SectionBody"/>
        <w:rPr>
          <w:color w:val="auto"/>
          <w:u w:val="single"/>
        </w:rPr>
      </w:pPr>
      <w:r w:rsidRPr="00A67971">
        <w:rPr>
          <w:color w:val="auto"/>
          <w:u w:val="single"/>
        </w:rPr>
        <w:t xml:space="preserve">In any civil action commenced on or after the effective date of this section, the court shall not adopt, apply, or give weight to a provision of an American Law Institute restatement of the law </w:t>
      </w:r>
      <w:r w:rsidR="006D7EDA" w:rsidRPr="00A67971">
        <w:rPr>
          <w:color w:val="auto"/>
          <w:u w:val="single"/>
        </w:rPr>
        <w:t>when</w:t>
      </w:r>
      <w:r w:rsidRPr="00A67971">
        <w:rPr>
          <w:color w:val="auto"/>
          <w:u w:val="single"/>
        </w:rPr>
        <w:t xml:space="preserve"> ruling on an issue in the action unless the same principle is clearly expressed in the common or statutory law of this state as of the date on which the civil action is commenced.</w:t>
      </w:r>
    </w:p>
    <w:p w14:paraId="0D8E5A5E" w14:textId="77777777" w:rsidR="00C33014" w:rsidRPr="00A67971" w:rsidRDefault="00C33014" w:rsidP="00CC1F3B">
      <w:pPr>
        <w:pStyle w:val="Note"/>
        <w:rPr>
          <w:color w:val="auto"/>
        </w:rPr>
      </w:pPr>
    </w:p>
    <w:p w14:paraId="292D855E" w14:textId="2F0AA71C" w:rsidR="006865E9" w:rsidRPr="00A67971" w:rsidRDefault="00CF1DCA" w:rsidP="00CC1F3B">
      <w:pPr>
        <w:pStyle w:val="Note"/>
        <w:rPr>
          <w:color w:val="auto"/>
        </w:rPr>
      </w:pPr>
      <w:r w:rsidRPr="00A67971">
        <w:rPr>
          <w:color w:val="auto"/>
        </w:rPr>
        <w:t>NOTE: The</w:t>
      </w:r>
      <w:r w:rsidR="006865E9" w:rsidRPr="00A67971">
        <w:rPr>
          <w:color w:val="auto"/>
        </w:rPr>
        <w:t xml:space="preserve"> purpose of this bill is to </w:t>
      </w:r>
      <w:r w:rsidR="00143C96" w:rsidRPr="00A67971">
        <w:rPr>
          <w:rFonts w:cs="Arial"/>
          <w:color w:val="auto"/>
          <w:szCs w:val="20"/>
        </w:rPr>
        <w:t>codify the Legislature’s policy decision that West Virginia courts shall not adopt or rely upon provisions of American Law Institute restatements of the law in a civil case unless the principle is clearly expressed in West Virginia common or statutory law as of the date on which the civil action is commenced.</w:t>
      </w:r>
    </w:p>
    <w:p w14:paraId="526229FC" w14:textId="77777777" w:rsidR="006865E9" w:rsidRPr="00A67971" w:rsidRDefault="00AE48A0" w:rsidP="00CC1F3B">
      <w:pPr>
        <w:pStyle w:val="Note"/>
        <w:rPr>
          <w:color w:val="auto"/>
        </w:rPr>
      </w:pPr>
      <w:r w:rsidRPr="00A67971">
        <w:rPr>
          <w:color w:val="auto"/>
        </w:rPr>
        <w:t>Strike-throughs indicate language that would be stricken from a heading or the present law and underscoring indicates new language that would be added.</w:t>
      </w:r>
    </w:p>
    <w:sectPr w:rsidR="006865E9" w:rsidRPr="00A67971" w:rsidSect="00D840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AEF3" w14:textId="77777777" w:rsidR="00143C96" w:rsidRPr="00B844FE" w:rsidRDefault="00143C96" w:rsidP="00B844FE">
      <w:r>
        <w:separator/>
      </w:r>
    </w:p>
  </w:endnote>
  <w:endnote w:type="continuationSeparator" w:id="0">
    <w:p w14:paraId="6DC135C4" w14:textId="77777777" w:rsidR="00143C96" w:rsidRPr="00B844FE" w:rsidRDefault="00143C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E2BF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D0D8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BB7E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834A" w14:textId="77777777" w:rsidR="00143C96" w:rsidRPr="00B844FE" w:rsidRDefault="00143C96" w:rsidP="00B844FE">
      <w:r>
        <w:separator/>
      </w:r>
    </w:p>
  </w:footnote>
  <w:footnote w:type="continuationSeparator" w:id="0">
    <w:p w14:paraId="2CE0FA4B" w14:textId="77777777" w:rsidR="00143C96" w:rsidRPr="00B844FE" w:rsidRDefault="00143C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43" w14:textId="77777777" w:rsidR="002A0269" w:rsidRPr="00B844FE" w:rsidRDefault="00B82CA4">
    <w:pPr>
      <w:pStyle w:val="Header"/>
    </w:pPr>
    <w:sdt>
      <w:sdtPr>
        <w:id w:val="-684364211"/>
        <w:placeholder>
          <w:docPart w:val="6017271A556042518B01A9CAB13547A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17271A556042518B01A9CAB13547A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EA84" w14:textId="20C97B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43C96">
          <w:rPr>
            <w:sz w:val="22"/>
            <w:szCs w:val="22"/>
          </w:rPr>
          <w:t>SB</w:t>
        </w:r>
      </w:sdtContent>
    </w:sdt>
    <w:r w:rsidR="007A5259" w:rsidRPr="00686E9A">
      <w:rPr>
        <w:sz w:val="22"/>
        <w:szCs w:val="22"/>
      </w:rPr>
      <w:t xml:space="preserve"> </w:t>
    </w:r>
    <w:r w:rsidR="00803CD8">
      <w:rPr>
        <w:sz w:val="22"/>
        <w:szCs w:val="22"/>
      </w:rPr>
      <w:t>484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3C96">
          <w:rPr>
            <w:sz w:val="22"/>
            <w:szCs w:val="22"/>
          </w:rPr>
          <w:t>2022R1869</w:t>
        </w:r>
      </w:sdtContent>
    </w:sdt>
  </w:p>
  <w:p w14:paraId="2E22A4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EE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96"/>
    <w:rsid w:val="0000526A"/>
    <w:rsid w:val="000573A9"/>
    <w:rsid w:val="00085D22"/>
    <w:rsid w:val="000A1286"/>
    <w:rsid w:val="000C5C77"/>
    <w:rsid w:val="000E3912"/>
    <w:rsid w:val="0010070F"/>
    <w:rsid w:val="00143C9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0AEA"/>
    <w:rsid w:val="004C13DD"/>
    <w:rsid w:val="004D108A"/>
    <w:rsid w:val="004D3ABE"/>
    <w:rsid w:val="004E3441"/>
    <w:rsid w:val="00500579"/>
    <w:rsid w:val="005A5366"/>
    <w:rsid w:val="006369EB"/>
    <w:rsid w:val="00637E73"/>
    <w:rsid w:val="006865E9"/>
    <w:rsid w:val="00686E9A"/>
    <w:rsid w:val="00691F3E"/>
    <w:rsid w:val="00694BFB"/>
    <w:rsid w:val="006A106B"/>
    <w:rsid w:val="006C523D"/>
    <w:rsid w:val="006D4036"/>
    <w:rsid w:val="006D7EDA"/>
    <w:rsid w:val="007A5259"/>
    <w:rsid w:val="007A7081"/>
    <w:rsid w:val="007F1CF5"/>
    <w:rsid w:val="00803CD8"/>
    <w:rsid w:val="00834EDE"/>
    <w:rsid w:val="008736AA"/>
    <w:rsid w:val="008D275D"/>
    <w:rsid w:val="00980327"/>
    <w:rsid w:val="00986478"/>
    <w:rsid w:val="009B5557"/>
    <w:rsid w:val="009F1067"/>
    <w:rsid w:val="00A31E01"/>
    <w:rsid w:val="00A527AD"/>
    <w:rsid w:val="00A67971"/>
    <w:rsid w:val="00A718CF"/>
    <w:rsid w:val="00AB3E30"/>
    <w:rsid w:val="00AE48A0"/>
    <w:rsid w:val="00AE61BE"/>
    <w:rsid w:val="00AE7C31"/>
    <w:rsid w:val="00B16F25"/>
    <w:rsid w:val="00B24422"/>
    <w:rsid w:val="00B66B81"/>
    <w:rsid w:val="00B80C20"/>
    <w:rsid w:val="00B82CA4"/>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40F5"/>
    <w:rsid w:val="00DE526B"/>
    <w:rsid w:val="00DF199D"/>
    <w:rsid w:val="00E00647"/>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C590A9"/>
  <w15:chartTrackingRefBased/>
  <w15:docId w15:val="{CEE5C287-59C9-4863-B0FF-7586175F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3C9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B27EAF48B48ED80AFE9965B3C816C"/>
        <w:category>
          <w:name w:val="General"/>
          <w:gallery w:val="placeholder"/>
        </w:category>
        <w:types>
          <w:type w:val="bbPlcHdr"/>
        </w:types>
        <w:behaviors>
          <w:behavior w:val="content"/>
        </w:behaviors>
        <w:guid w:val="{AF0D5F6E-BFFA-4061-ACD1-027C3173D900}"/>
      </w:docPartPr>
      <w:docPartBody>
        <w:p w:rsidR="00012BC2" w:rsidRDefault="00012BC2">
          <w:pPr>
            <w:pStyle w:val="D68B27EAF48B48ED80AFE9965B3C816C"/>
          </w:pPr>
          <w:r w:rsidRPr="00B844FE">
            <w:t>Prefix Text</w:t>
          </w:r>
        </w:p>
      </w:docPartBody>
    </w:docPart>
    <w:docPart>
      <w:docPartPr>
        <w:name w:val="6017271A556042518B01A9CAB13547A8"/>
        <w:category>
          <w:name w:val="General"/>
          <w:gallery w:val="placeholder"/>
        </w:category>
        <w:types>
          <w:type w:val="bbPlcHdr"/>
        </w:types>
        <w:behaviors>
          <w:behavior w:val="content"/>
        </w:behaviors>
        <w:guid w:val="{AFA7CD6C-D2F6-4FF0-B939-0FF9E3C3CF7F}"/>
      </w:docPartPr>
      <w:docPartBody>
        <w:p w:rsidR="00012BC2" w:rsidRDefault="00012BC2">
          <w:pPr>
            <w:pStyle w:val="6017271A556042518B01A9CAB13547A8"/>
          </w:pPr>
          <w:r w:rsidRPr="00B844FE">
            <w:t>[Type here]</w:t>
          </w:r>
        </w:p>
      </w:docPartBody>
    </w:docPart>
    <w:docPart>
      <w:docPartPr>
        <w:name w:val="48C5E627C513431090681441D7673204"/>
        <w:category>
          <w:name w:val="General"/>
          <w:gallery w:val="placeholder"/>
        </w:category>
        <w:types>
          <w:type w:val="bbPlcHdr"/>
        </w:types>
        <w:behaviors>
          <w:behavior w:val="content"/>
        </w:behaviors>
        <w:guid w:val="{EC2B118A-586F-496D-9C41-61BA52A0D41F}"/>
      </w:docPartPr>
      <w:docPartBody>
        <w:p w:rsidR="00012BC2" w:rsidRDefault="00012BC2">
          <w:pPr>
            <w:pStyle w:val="48C5E627C513431090681441D7673204"/>
          </w:pPr>
          <w:r w:rsidRPr="00B844FE">
            <w:t>Number</w:t>
          </w:r>
        </w:p>
      </w:docPartBody>
    </w:docPart>
    <w:docPart>
      <w:docPartPr>
        <w:name w:val="94A6F60FD1184241B5384072796E99B2"/>
        <w:category>
          <w:name w:val="General"/>
          <w:gallery w:val="placeholder"/>
        </w:category>
        <w:types>
          <w:type w:val="bbPlcHdr"/>
        </w:types>
        <w:behaviors>
          <w:behavior w:val="content"/>
        </w:behaviors>
        <w:guid w:val="{6F9A6EE1-85DB-4BF4-96F2-7A4A2141453A}"/>
      </w:docPartPr>
      <w:docPartBody>
        <w:p w:rsidR="00012BC2" w:rsidRDefault="00012BC2">
          <w:pPr>
            <w:pStyle w:val="94A6F60FD1184241B5384072796E99B2"/>
          </w:pPr>
          <w:r w:rsidRPr="00B844FE">
            <w:t>Enter Sponsors Here</w:t>
          </w:r>
        </w:p>
      </w:docPartBody>
    </w:docPart>
    <w:docPart>
      <w:docPartPr>
        <w:name w:val="6BCEC3D20B20496994476C1B378AE838"/>
        <w:category>
          <w:name w:val="General"/>
          <w:gallery w:val="placeholder"/>
        </w:category>
        <w:types>
          <w:type w:val="bbPlcHdr"/>
        </w:types>
        <w:behaviors>
          <w:behavior w:val="content"/>
        </w:behaviors>
        <w:guid w:val="{E4EC31AA-5238-483B-9212-3DAB6DA627F9}"/>
      </w:docPartPr>
      <w:docPartBody>
        <w:p w:rsidR="00012BC2" w:rsidRDefault="00012BC2">
          <w:pPr>
            <w:pStyle w:val="6BCEC3D20B20496994476C1B378AE8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C2"/>
    <w:rsid w:val="0001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8B27EAF48B48ED80AFE9965B3C816C">
    <w:name w:val="D68B27EAF48B48ED80AFE9965B3C816C"/>
  </w:style>
  <w:style w:type="paragraph" w:customStyle="1" w:styleId="6017271A556042518B01A9CAB13547A8">
    <w:name w:val="6017271A556042518B01A9CAB13547A8"/>
  </w:style>
  <w:style w:type="paragraph" w:customStyle="1" w:styleId="48C5E627C513431090681441D7673204">
    <w:name w:val="48C5E627C513431090681441D7673204"/>
  </w:style>
  <w:style w:type="paragraph" w:customStyle="1" w:styleId="94A6F60FD1184241B5384072796E99B2">
    <w:name w:val="94A6F60FD1184241B5384072796E99B2"/>
  </w:style>
  <w:style w:type="character" w:styleId="PlaceholderText">
    <w:name w:val="Placeholder Text"/>
    <w:basedOn w:val="DefaultParagraphFont"/>
    <w:uiPriority w:val="99"/>
    <w:semiHidden/>
    <w:rPr>
      <w:color w:val="808080"/>
    </w:rPr>
  </w:style>
  <w:style w:type="paragraph" w:customStyle="1" w:styleId="6BCEC3D20B20496994476C1B378AE838">
    <w:name w:val="6BCEC3D20B20496994476C1B378AE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2022-01-05T15:27:00Z</dcterms:created>
  <dcterms:modified xsi:type="dcterms:W3CDTF">2022-02-15T19:43:00Z</dcterms:modified>
</cp:coreProperties>
</file>